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8B" w:rsidRPr="001D658B" w:rsidRDefault="001D658B" w:rsidP="001D658B">
      <w:pPr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 w:eastAsia="ar-SA"/>
        </w:rPr>
      </w:pPr>
      <w:r w:rsidRPr="001D658B">
        <w:rPr>
          <w:rFonts w:ascii="Times New Roman" w:eastAsia="Andale Sans UI" w:hAnsi="Times New Roman" w:cs="Times New Roman"/>
          <w:b/>
          <w:bCs/>
          <w:sz w:val="26"/>
          <w:szCs w:val="26"/>
          <w:lang w:eastAsia="ar-SA"/>
        </w:rPr>
        <w:t>АДМИНИСТРАЦИЯ  НОВОАЛЕКСЕЕВСКОГО  СЕЛЬСКОГО  ПОСЕЛЕНИЯ</w:t>
      </w:r>
    </w:p>
    <w:p w:rsidR="001D658B" w:rsidRPr="001D658B" w:rsidRDefault="001D658B" w:rsidP="001D658B">
      <w:pPr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 w:eastAsia="ar-SA"/>
        </w:rPr>
      </w:pPr>
      <w:r w:rsidRPr="001D658B">
        <w:rPr>
          <w:rFonts w:ascii="Times New Roman" w:eastAsia="Andale Sans UI" w:hAnsi="Times New Roman" w:cs="Times New Roman"/>
          <w:b/>
          <w:bCs/>
          <w:sz w:val="26"/>
          <w:szCs w:val="26"/>
          <w:lang w:eastAsia="ar-SA"/>
        </w:rPr>
        <w:t>КУРГАНИНСКОГО    РАЙОНА</w:t>
      </w:r>
    </w:p>
    <w:p w:rsidR="001D658B" w:rsidRPr="001D658B" w:rsidRDefault="001D658B" w:rsidP="001D658B">
      <w:pPr>
        <w:jc w:val="center"/>
        <w:rPr>
          <w:rFonts w:ascii="Times New Roman" w:eastAsia="Andale Sans UI" w:hAnsi="Times New Roman" w:cs="Times New Roman"/>
          <w:b/>
          <w:bCs/>
          <w:sz w:val="26"/>
          <w:szCs w:val="26"/>
          <w:lang w:eastAsia="ar-SA"/>
        </w:rPr>
      </w:pPr>
    </w:p>
    <w:p w:rsidR="001D658B" w:rsidRDefault="001D658B" w:rsidP="001D658B">
      <w:pPr>
        <w:jc w:val="center"/>
        <w:rPr>
          <w:rFonts w:ascii="Times New Roman" w:eastAsia="Andale Sans UI" w:hAnsi="Times New Roman" w:cs="Times New Roman"/>
          <w:b/>
          <w:bCs/>
          <w:sz w:val="32"/>
          <w:szCs w:val="38"/>
          <w:lang w:eastAsia="ar-SA"/>
        </w:rPr>
      </w:pPr>
      <w:r w:rsidRPr="001D658B">
        <w:rPr>
          <w:rFonts w:ascii="Times New Roman" w:eastAsia="Andale Sans UI" w:hAnsi="Times New Roman" w:cs="Times New Roman"/>
          <w:b/>
          <w:bCs/>
          <w:sz w:val="32"/>
          <w:szCs w:val="38"/>
          <w:lang w:eastAsia="ar-SA"/>
        </w:rPr>
        <w:t>ПОСТАНОВЛЕНИЕ</w:t>
      </w:r>
    </w:p>
    <w:p w:rsidR="000A3010" w:rsidRPr="001D658B" w:rsidRDefault="000A3010" w:rsidP="001D65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658B" w:rsidRPr="001D658B" w:rsidRDefault="001D658B" w:rsidP="001D658B">
      <w:pPr>
        <w:jc w:val="center"/>
        <w:rPr>
          <w:rFonts w:ascii="Times New Roman" w:eastAsia="Andale Sans UI" w:hAnsi="Times New Roman" w:cs="Times New Roman"/>
          <w:szCs w:val="29"/>
          <w:lang w:eastAsia="ar-SA"/>
        </w:rPr>
      </w:pPr>
      <w:r w:rsidRPr="001D65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1D658B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от  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24.11.2023</w:t>
      </w:r>
      <w:r w:rsidRPr="001D658B"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1D658B">
        <w:rPr>
          <w:rFonts w:ascii="Times New Roman" w:eastAsia="Andale Sans UI" w:hAnsi="Times New Roman" w:cs="Times New Roman"/>
          <w:b/>
          <w:bCs/>
          <w:szCs w:val="29"/>
          <w:lang w:eastAsia="ar-SA"/>
        </w:rPr>
        <w:t xml:space="preserve">                                                                                         № 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eastAsia="ar-SA"/>
        </w:rPr>
        <w:t>236</w:t>
      </w:r>
    </w:p>
    <w:p w:rsidR="001D658B" w:rsidRPr="001D658B" w:rsidRDefault="001D658B" w:rsidP="001D658B">
      <w:pPr>
        <w:shd w:val="clear" w:color="auto" w:fill="FFFFFF"/>
        <w:jc w:val="center"/>
        <w:rPr>
          <w:rFonts w:ascii="Times New Roman" w:eastAsia="Andale Sans UI" w:hAnsi="Times New Roman" w:cs="Times New Roman"/>
          <w:szCs w:val="29"/>
          <w:lang w:eastAsia="ar-SA"/>
        </w:rPr>
      </w:pPr>
      <w:r w:rsidRPr="001D658B">
        <w:rPr>
          <w:rFonts w:ascii="Times New Roman" w:eastAsia="Andale Sans UI" w:hAnsi="Times New Roman" w:cs="Times New Roman"/>
          <w:szCs w:val="29"/>
          <w:lang w:eastAsia="ar-SA"/>
        </w:rPr>
        <w:t xml:space="preserve">станица Новоалексеевская </w:t>
      </w:r>
    </w:p>
    <w:p w:rsidR="00270ABC" w:rsidRPr="000450D2" w:rsidRDefault="00270ABC" w:rsidP="00270ABC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7D25CC" w:rsidRDefault="004A6811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 утверждении муниципальной программы </w:t>
      </w:r>
    </w:p>
    <w:p w:rsidR="007D25CC" w:rsidRDefault="004A6811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Новоалексеевского сельского поселения Курганинского района </w:t>
      </w:r>
    </w:p>
    <w:p w:rsidR="007D25CC" w:rsidRDefault="004A6811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«Развитие культуры в Новоалексеевском сельском поселении </w:t>
      </w:r>
    </w:p>
    <w:p w:rsidR="007D25CC" w:rsidRDefault="00AE3330">
      <w:pPr>
        <w:pStyle w:val="1"/>
        <w:spacing w:before="0" w:after="0"/>
      </w:pPr>
      <w:bookmarkStart w:id="0" w:name="__DdeLink__2855_1516339368"/>
      <w:bookmarkEnd w:id="0"/>
      <w:r>
        <w:rPr>
          <w:rFonts w:ascii="Times New Roman" w:hAnsi="Times New Roman" w:cs="Times New Roman"/>
          <w:color w:val="00000A"/>
          <w:sz w:val="28"/>
          <w:szCs w:val="28"/>
        </w:rPr>
        <w:t>Курганинского района» на 2024</w:t>
      </w:r>
      <w:r w:rsidR="004A6811">
        <w:rPr>
          <w:rFonts w:ascii="Times New Roman" w:hAnsi="Times New Roman" w:cs="Times New Roman"/>
          <w:color w:val="00000A"/>
          <w:sz w:val="28"/>
          <w:szCs w:val="28"/>
        </w:rPr>
        <w:t>-202</w:t>
      </w:r>
      <w:r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4A6811">
        <w:rPr>
          <w:rFonts w:ascii="Times New Roman" w:hAnsi="Times New Roman" w:cs="Times New Roman"/>
          <w:color w:val="00000A"/>
          <w:sz w:val="28"/>
          <w:szCs w:val="28"/>
        </w:rPr>
        <w:t xml:space="preserve"> годы</w:t>
      </w:r>
    </w:p>
    <w:p w:rsidR="007D25CC" w:rsidRDefault="007D25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25CC" w:rsidRDefault="004A6811">
      <w:pPr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 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Новоалексеевского сельского поселения Курганинского района от 7 июля 2014 года № 105                     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7D25CC" w:rsidRDefault="004A681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bCs/>
          <w:sz w:val="28"/>
          <w:szCs w:val="28"/>
        </w:rPr>
        <w:t>Новоалексеевского сельского поселения Курганинского района «Развитие культуры в Новоалексеевском сельском поселен</w:t>
      </w:r>
      <w:r w:rsidR="00AE3330">
        <w:rPr>
          <w:rFonts w:ascii="Times New Roman" w:hAnsi="Times New Roman" w:cs="Times New Roman"/>
          <w:bCs/>
          <w:sz w:val="28"/>
          <w:szCs w:val="28"/>
        </w:rPr>
        <w:t>ии Курганинского района» на 2024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AE333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bookmarkStart w:id="1" w:name="sub_1"/>
      <w:bookmarkEnd w:id="1"/>
      <w:r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7D25CC" w:rsidRDefault="004A681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администрации Новоалексеевского сельского поселения Курганинского района в информационно - телекоммуникационной сети «Интернет».</w:t>
      </w:r>
    </w:p>
    <w:p w:rsidR="007D25CC" w:rsidRDefault="004A6811">
      <w:pPr>
        <w:pStyle w:val="1"/>
        <w:spacing w:before="0" w:after="0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ab/>
        <w:t>3. Признать утратившим силу постановление администрации Новоалексее</w:t>
      </w:r>
      <w:r w:rsidR="00AE3330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вского сельского поселения от 30 ноября 2022г. № 144</w:t>
      </w: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«Об утверждении муниципальной программы Новоалексеевского сельского поселения Курганинского района «Развитие культуры в Новоалексеевском сельском поселен</w:t>
      </w:r>
      <w:r w:rsidR="00AE3330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ии Курганинского района» на 2023-2025</w:t>
      </w: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годы».</w:t>
      </w:r>
    </w:p>
    <w:p w:rsidR="007D25CC" w:rsidRDefault="004A6811">
      <w:pPr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Новоалексеевского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Каргина </w:t>
      </w:r>
      <w:bookmarkStart w:id="2" w:name="sub_4"/>
      <w:bookmarkEnd w:id="2"/>
      <w:r>
        <w:rPr>
          <w:rFonts w:ascii="Times New Roman" w:hAnsi="Times New Roman" w:cs="Times New Roman"/>
          <w:sz w:val="28"/>
          <w:szCs w:val="28"/>
        </w:rPr>
        <w:t xml:space="preserve">В.В. </w:t>
      </w:r>
    </w:p>
    <w:p w:rsidR="007D25CC" w:rsidRDefault="004A681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1 января 202</w:t>
      </w:r>
      <w:r w:rsidR="00AE33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D25CC" w:rsidRDefault="007D25CC">
      <w:pPr>
        <w:rPr>
          <w:rFonts w:ascii="Times New Roman" w:hAnsi="Times New Roman" w:cs="Times New Roman"/>
          <w:sz w:val="28"/>
          <w:szCs w:val="28"/>
        </w:rPr>
      </w:pPr>
    </w:p>
    <w:p w:rsidR="007D25CC" w:rsidRDefault="00911717">
      <w:pPr>
        <w:pStyle w:val="a4"/>
        <w:spacing w:line="240" w:lineRule="auto"/>
        <w:ind w:firstLine="0"/>
        <w:jc w:val="left"/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A6811">
        <w:rPr>
          <w:rFonts w:ascii="Times New Roman" w:hAnsi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A6811">
        <w:rPr>
          <w:rFonts w:ascii="Times New Roman" w:hAnsi="Times New Roman"/>
          <w:sz w:val="28"/>
          <w:szCs w:val="28"/>
          <w:shd w:val="clear" w:color="auto" w:fill="FFFFFF"/>
        </w:rPr>
        <w:t xml:space="preserve"> Новоалексеевского </w:t>
      </w:r>
    </w:p>
    <w:p w:rsidR="007D25CC" w:rsidRDefault="004A6811">
      <w:pPr>
        <w:pStyle w:val="a4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</w:p>
    <w:p w:rsidR="007D25CC" w:rsidRDefault="004A6811">
      <w:pPr>
        <w:pBdr>
          <w:bottom w:val="single" w:sz="8" w:space="2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3330">
        <w:rPr>
          <w:rFonts w:ascii="Times New Roman" w:hAnsi="Times New Roman"/>
          <w:sz w:val="28"/>
          <w:szCs w:val="28"/>
        </w:rPr>
        <w:t xml:space="preserve">     Н.Н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E3330">
        <w:rPr>
          <w:rFonts w:ascii="Times New Roman" w:hAnsi="Times New Roman"/>
          <w:sz w:val="28"/>
          <w:szCs w:val="28"/>
        </w:rPr>
        <w:t>Картавченко</w:t>
      </w:r>
    </w:p>
    <w:p w:rsidR="007D25CC" w:rsidRDefault="007D25CC">
      <w:pPr>
        <w:jc w:val="both"/>
        <w:rPr>
          <w:rFonts w:ascii="Times New Roman" w:hAnsi="Times New Roman"/>
          <w:sz w:val="28"/>
          <w:szCs w:val="28"/>
        </w:rPr>
      </w:pPr>
    </w:p>
    <w:p w:rsidR="007D25CC" w:rsidRDefault="004A6811">
      <w:pPr>
        <w:pStyle w:val="ConsPlusNormal"/>
        <w:tabs>
          <w:tab w:val="left" w:pos="5245"/>
        </w:tabs>
        <w:ind w:left="51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D25CC" w:rsidRDefault="007D25CC">
      <w:pPr>
        <w:pStyle w:val="ConsPlusNormal"/>
        <w:tabs>
          <w:tab w:val="left" w:pos="5103"/>
        </w:tabs>
        <w:ind w:left="5103" w:firstLine="5812"/>
        <w:rPr>
          <w:rFonts w:ascii="Times New Roman" w:hAnsi="Times New Roman" w:cs="Times New Roman"/>
          <w:bCs/>
          <w:sz w:val="28"/>
          <w:szCs w:val="28"/>
        </w:rPr>
      </w:pPr>
    </w:p>
    <w:p w:rsidR="007D25CC" w:rsidRDefault="004A6811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D25CC" w:rsidRDefault="004A6811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администрации</w:t>
      </w:r>
    </w:p>
    <w:p w:rsidR="007D25CC" w:rsidRDefault="004A6811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Новоалексеевского сельского</w:t>
      </w:r>
    </w:p>
    <w:p w:rsidR="007D25CC" w:rsidRDefault="004A6811">
      <w:pPr>
        <w:pStyle w:val="ConsPlusNormal"/>
        <w:tabs>
          <w:tab w:val="left" w:pos="5103"/>
        </w:tabs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7D25CC" w:rsidRDefault="004A6811">
      <w:pPr>
        <w:tabs>
          <w:tab w:val="left" w:pos="3402"/>
          <w:tab w:val="left" w:pos="5387"/>
        </w:tabs>
        <w:ind w:firstLine="5102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C1F">
        <w:rPr>
          <w:rFonts w:ascii="Times New Roman" w:hAnsi="Times New Roman" w:cs="Times New Roman"/>
          <w:sz w:val="28"/>
          <w:szCs w:val="28"/>
        </w:rPr>
        <w:t xml:space="preserve"> 24.11.2023 </w:t>
      </w:r>
      <w:r w:rsidR="00AE5B13">
        <w:rPr>
          <w:rFonts w:ascii="Times New Roman" w:hAnsi="Times New Roman" w:cs="Times New Roman"/>
          <w:sz w:val="28"/>
          <w:szCs w:val="28"/>
        </w:rPr>
        <w:t>года</w:t>
      </w:r>
      <w:r w:rsidR="001F2C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F2C1F">
        <w:rPr>
          <w:rFonts w:ascii="Times New Roman" w:hAnsi="Times New Roman" w:cs="Times New Roman"/>
          <w:sz w:val="28"/>
          <w:szCs w:val="28"/>
        </w:rPr>
        <w:t>236</w:t>
      </w:r>
    </w:p>
    <w:p w:rsidR="007D25CC" w:rsidRDefault="007D25CC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5CC" w:rsidRDefault="004A6811">
      <w:pPr>
        <w:pStyle w:val="ConsPlusNormal"/>
        <w:spacing w:line="228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Новоалексеевского сельского поселения </w:t>
      </w:r>
    </w:p>
    <w:p w:rsidR="007D25CC" w:rsidRDefault="004A6811">
      <w:pPr>
        <w:pStyle w:val="ConsPlusNormal"/>
        <w:spacing w:line="228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Новоалексеевском </w:t>
      </w:r>
    </w:p>
    <w:p w:rsidR="007D25CC" w:rsidRDefault="004A6811">
      <w:pPr>
        <w:pStyle w:val="ConsPlusNormal"/>
        <w:spacing w:line="228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 на 202</w:t>
      </w:r>
      <w:r w:rsidR="00AE3330">
        <w:rPr>
          <w:rFonts w:ascii="Times New Roman" w:hAnsi="Times New Roman" w:cs="Times New Roman"/>
          <w:b/>
          <w:bCs/>
          <w:sz w:val="28"/>
          <w:szCs w:val="28"/>
        </w:rPr>
        <w:t>4-2026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D25CC" w:rsidRDefault="007D25CC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D25C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Новоалексеевского сельского поселения </w:t>
      </w:r>
    </w:p>
    <w:p w:rsidR="007D25C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Новоалексеевском </w:t>
      </w:r>
    </w:p>
    <w:p w:rsidR="007D25CC" w:rsidRDefault="004A681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сельском поселен</w:t>
      </w:r>
      <w:r w:rsidR="00AE3330">
        <w:rPr>
          <w:rFonts w:ascii="Times New Roman" w:hAnsi="Times New Roman" w:cs="Times New Roman"/>
          <w:bCs/>
          <w:sz w:val="28"/>
          <w:szCs w:val="28"/>
        </w:rPr>
        <w:t>ии Курганинского района» на 2024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AE333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D25CC" w:rsidRDefault="007D2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000"/>
      </w:tblPr>
      <w:tblGrid>
        <w:gridCol w:w="2126"/>
        <w:gridCol w:w="7512"/>
      </w:tblGrid>
      <w:tr w:rsidR="007D25CC">
        <w:trPr>
          <w:trHeight w:val="116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 w:rsidP="002433DD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</w:t>
            </w:r>
            <w:r w:rsidR="002433D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433D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</w:p>
        </w:tc>
      </w:tr>
      <w:tr w:rsidR="007D25CC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Новоалексеевского сельского поселения Курганинского района;</w:t>
            </w:r>
          </w:p>
          <w:p w:rsidR="007D25CC" w:rsidRDefault="004A6811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 Новоалексеевского сельского поселения»</w:t>
            </w:r>
          </w:p>
        </w:tc>
      </w:tr>
      <w:tr w:rsidR="007D25CC">
        <w:trPr>
          <w:trHeight w:val="71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7D25CC">
        <w:trPr>
          <w:trHeight w:val="370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  <w:p w:rsidR="007D25CC" w:rsidRDefault="007D25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  <w:p w:rsidR="007D25CC" w:rsidRDefault="007D25C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предотвращение утраты культурного наследия Кубани; </w:t>
            </w:r>
          </w:p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7D25CC">
        <w:trPr>
          <w:trHeight w:val="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7D25CC" w:rsidRDefault="004A681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7D25CC" w:rsidRDefault="004A681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культуры;</w:t>
            </w:r>
          </w:p>
          <w:p w:rsidR="007D25C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общедоступных библиотек подключенных к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«Интернет»;</w:t>
            </w:r>
          </w:p>
          <w:p w:rsidR="007D25CC" w:rsidRDefault="004A681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поселения.</w:t>
            </w:r>
          </w:p>
        </w:tc>
      </w:tr>
      <w:tr w:rsidR="007D25CC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 w:rsidP="00AE333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E33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AE33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D25CC">
        <w:trPr>
          <w:trHeight w:val="252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38772,7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средств местного бюджета - 37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.7 тыс. руб.</w:t>
            </w:r>
          </w:p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краевого бюджета - 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D25CC" w:rsidRDefault="007D25C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7D25CC" w:rsidRDefault="004A6811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E33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13988,1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7D25CC" w:rsidRDefault="004A681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 местного бюджета - 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12488,1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D25CC" w:rsidRDefault="004A681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 краевого бюджета - 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D25CC" w:rsidRDefault="00AE3330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A6811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B7672B">
              <w:rPr>
                <w:rFonts w:ascii="Times New Roman" w:hAnsi="Times New Roman" w:cs="Times New Roman"/>
                <w:sz w:val="26"/>
                <w:szCs w:val="26"/>
              </w:rPr>
              <w:t>12392,3</w:t>
            </w:r>
            <w:r w:rsidR="004A68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7D25CC" w:rsidRDefault="00AE3330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4A6811">
              <w:rPr>
                <w:rFonts w:ascii="Times New Roman" w:hAnsi="Times New Roman" w:cs="Times New Roman"/>
                <w:sz w:val="26"/>
                <w:szCs w:val="26"/>
              </w:rPr>
              <w:t xml:space="preserve"> год - 12392,3 тыс. руб.</w:t>
            </w:r>
          </w:p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 из местного бюджета на софинансирование не менее     (5 %), при условии поступления краевых субсидий</w:t>
            </w:r>
          </w:p>
        </w:tc>
      </w:tr>
      <w:tr w:rsidR="007D25CC">
        <w:trPr>
          <w:trHeight w:val="724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7D25CC" w:rsidRDefault="004A681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 осуществляют Администрация Новоалексеевского сельского поселения</w:t>
            </w:r>
          </w:p>
        </w:tc>
      </w:tr>
    </w:tbl>
    <w:p w:rsidR="007D25CC" w:rsidRDefault="007D2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D25CC" w:rsidRDefault="004A68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</w:p>
    <w:p w:rsidR="007D25CC" w:rsidRDefault="007D25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Новоалексеевского сельского поселения, все большее значение приобретает качество предоставляемых государственных услуг.</w:t>
      </w:r>
    </w:p>
    <w:p w:rsidR="007D25CC" w:rsidRDefault="004A6811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культуры Новоалексеевского сельского поселения внедряет новые формы обслуживания, расширяет диапазон предоставляемых населению услуг, учится самостоятельно зарабатывать дополнительные средства. </w:t>
      </w:r>
    </w:p>
    <w:p w:rsidR="007D25CC" w:rsidRDefault="004A6811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D25CC" w:rsidRDefault="004A681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оптимизации мнения населения об отрасли культуры активно используется привлечение общественного внимания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D25CC" w:rsidRDefault="004A68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Отрасль культуры Новоалексеевского сельского поселения включает в себя муниципальное казенное учреждение культуры «Новоалексеевский культурно-досуговый центр». Кроме того администрация Новоалексеевского сельского поселения перечисляет субсидию на содержание детской библиотеки, центральной библиотеки Новоалексеевского сельского поселения.</w:t>
      </w:r>
    </w:p>
    <w:p w:rsidR="007D25CC" w:rsidRDefault="004A68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D25CC" w:rsidRDefault="004A68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острых проблем является очень низкая заработная плата работников культуры. В условиях экономической и административной реформ культура оказалась в сложном положении. </w:t>
      </w:r>
    </w:p>
    <w:p w:rsidR="007D25CC" w:rsidRDefault="004A68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Сложная ситуация с комплектованием штатов, в связи с отсутствием специалистов, имеющих высшее специальное образование, и уровнем оплаты. </w:t>
      </w:r>
    </w:p>
    <w:p w:rsidR="007D25CC" w:rsidRDefault="004A68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7D25CC" w:rsidRDefault="004A68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 </w:t>
      </w:r>
    </w:p>
    <w:p w:rsidR="007D25C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деятельности муниципальных учреждений культуры и искусства Новоалексеевского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7D25C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D25C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D25C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Новоалексеевского сельского поселения, в том числе по предоставлению муниципальных услуг в электронном виде.</w:t>
      </w:r>
    </w:p>
    <w:p w:rsidR="007D25C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D25CC" w:rsidRDefault="004A6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D25CC" w:rsidRDefault="007D2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497" w:type="dxa"/>
        <w:tblInd w:w="1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14"/>
        <w:gridCol w:w="4625"/>
        <w:gridCol w:w="1129"/>
        <w:gridCol w:w="1123"/>
        <w:gridCol w:w="1123"/>
        <w:gridCol w:w="983"/>
      </w:tblGrid>
      <w:tr w:rsidR="007D25CC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D25CC" w:rsidRDefault="004A681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D25CC">
        <w:trPr>
          <w:trHeight w:val="204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7D25C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7D25C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7D25C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AE33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4A6811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AE33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4A6811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AE33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4A6811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 w:rsidP="00AE3330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</w:t>
            </w:r>
            <w:r w:rsidR="00AE3330">
              <w:rPr>
                <w:rFonts w:ascii="Times New Roman" w:hAnsi="Times New Roman" w:cs="Times New Roman"/>
                <w:bCs/>
                <w:sz w:val="24"/>
                <w:szCs w:val="24"/>
              </w:rPr>
              <w:t>ии Курганинского района» на 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E33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7D25C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7D25C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D25CC" w:rsidRDefault="004A681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7D25CC" w:rsidRDefault="004A681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7D25CC" w:rsidRDefault="004A681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24"/>
              <w:widowControl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D25C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D25CC" w:rsidRDefault="007D25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доступности муниципальных услуг сферы культуры для всех категорий потребителей Новоалексеевского сельского поселения Курганинского района.</w:t>
      </w:r>
    </w:p>
    <w:p w:rsidR="007D25CC" w:rsidRDefault="004A68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муниципальной программы предполага</w:t>
      </w:r>
      <w:r w:rsidR="00AE3330">
        <w:rPr>
          <w:rFonts w:ascii="Times New Roman" w:hAnsi="Times New Roman" w:cs="Times New Roman"/>
          <w:sz w:val="28"/>
          <w:szCs w:val="28"/>
        </w:rPr>
        <w:t>ется осуществить в период с 2024 по 2026</w:t>
      </w:r>
      <w:r>
        <w:rPr>
          <w:rFonts w:ascii="Times New Roman" w:hAnsi="Times New Roman" w:cs="Times New Roman"/>
          <w:sz w:val="28"/>
          <w:szCs w:val="28"/>
        </w:rPr>
        <w:t> годы.</w:t>
      </w:r>
    </w:p>
    <w:p w:rsidR="007D25CC" w:rsidRDefault="007D2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7D25CC" w:rsidRDefault="007D25C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f7"/>
        <w:tblW w:w="9741" w:type="dxa"/>
        <w:tblInd w:w="113" w:type="dxa"/>
        <w:tblLayout w:type="fixed"/>
        <w:tblLook w:val="04A0"/>
      </w:tblPr>
      <w:tblGrid>
        <w:gridCol w:w="533"/>
        <w:gridCol w:w="1815"/>
        <w:gridCol w:w="1152"/>
        <w:gridCol w:w="1031"/>
        <w:gridCol w:w="709"/>
        <w:gridCol w:w="720"/>
        <w:gridCol w:w="698"/>
        <w:gridCol w:w="1770"/>
        <w:gridCol w:w="1313"/>
      </w:tblGrid>
      <w:tr w:rsidR="007D25CC" w:rsidTr="00AE3330">
        <w:trPr>
          <w:trHeight w:val="259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3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2127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(тыс., рублей)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57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Участник муниципальной программы (муниципальный заказчик, ГРБС)</w:t>
            </w:r>
          </w:p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 субсидий, </w:t>
            </w:r>
          </w:p>
        </w:tc>
      </w:tr>
      <w:tr w:rsidR="007D25CC" w:rsidTr="00AE3330"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E333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4A681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AE333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A681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 w:rsidP="00AE333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E33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25CC" w:rsidTr="00AE3330">
        <w:trPr>
          <w:trHeight w:val="519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муниципальных учреждений культуры Новоалексеевского сельского поселения всего, в том числе</w:t>
            </w:r>
          </w:p>
        </w:tc>
        <w:tc>
          <w:tcPr>
            <w:tcW w:w="115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3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9735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31451,8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97356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11547,8</w:t>
            </w:r>
          </w:p>
        </w:tc>
        <w:tc>
          <w:tcPr>
            <w:tcW w:w="72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973563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69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доступности муниципальных услуг сферы культуры для всех категорий потребителей Новоалексеевского сельского поселения, </w:t>
            </w:r>
            <w:r>
              <w:rPr>
                <w:rFonts w:ascii="Times New Roman" w:hAnsi="Times New Roman" w:cs="Times New Roman"/>
                <w:bCs/>
                <w:szCs w:val="28"/>
              </w:rPr>
              <w:t>укрепление материально-технической базы,</w:t>
            </w:r>
            <w:r>
              <w:rPr>
                <w:rFonts w:ascii="Times New Roman" w:hAnsi="Times New Roman" w:cs="Times New Roman"/>
              </w:rPr>
              <w:t xml:space="preserve"> ремонт здания МКУК «Новоалексеевский КДЦ»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Новоалексеевского сельского поселения, Муниципальное казенное учреждение культуры «Новоалексеевский культурно-досуговый центр»</w:t>
            </w:r>
          </w:p>
        </w:tc>
      </w:tr>
      <w:tr w:rsidR="007D25CC" w:rsidTr="00AE3330">
        <w:trPr>
          <w:trHeight w:val="1086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9735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29951,8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10047,8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6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1110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3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A076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2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Pr="00A07673" w:rsidRDefault="00A07673">
            <w:pPr>
              <w:rPr>
                <w:rFonts w:ascii="Times New Roman" w:hAnsi="Times New Roman" w:cs="Times New Roman"/>
              </w:rPr>
            </w:pPr>
            <w:r w:rsidRPr="00A076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1380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(оказание услуг) МКУК «Новоалексеевский КДЦ центр»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29855,8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9951,8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346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здания МКУК «Новоалексеевский КДЦ» в ст.Новоалексеевская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крыши, внутренних помещений  замена оконных блоков в здании МКУК «Новоалексеевский КДЦ» в с.Урмия 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563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699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346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Укрепление </w:t>
            </w:r>
          </w:p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материально-технической базы домов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</w:rPr>
              <w:t>Новоалексеевского с/п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1596,0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1596,0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Обеспечение развития и укрепления </w:t>
            </w:r>
          </w:p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материально-</w:t>
            </w:r>
            <w:r>
              <w:rPr>
                <w:rFonts w:ascii="Times New Roman" w:hAnsi="Times New Roman" w:cs="Times New Roman"/>
                <w:bCs/>
                <w:szCs w:val="28"/>
              </w:rPr>
              <w:lastRenderedPageBreak/>
              <w:t>технической базы домов культуры</w:t>
            </w:r>
            <w:r>
              <w:rPr>
                <w:rFonts w:ascii="Times New Roman" w:hAnsi="Times New Roman" w:cs="Times New Roman"/>
              </w:rPr>
              <w:t xml:space="preserve">Новоалексеевского с/п 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563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699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1124"/>
        </w:trPr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tabs>
                <w:tab w:val="left" w:pos="4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учреждений библиотечного обслуживания населения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7D25CC" w:rsidRDefault="004A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7200,9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Новоалексеевского сельского поселения,</w:t>
            </w:r>
          </w:p>
          <w:p w:rsidR="007D25CC" w:rsidRDefault="004A68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Центральная библиотека Новоалексеевского сельского поселения, детская библиотека Новоалексеевского сельского поселения</w:t>
            </w:r>
          </w:p>
        </w:tc>
      </w:tr>
      <w:tr w:rsidR="007D25CC" w:rsidTr="00AE3330"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полномочий по организации библиотечного обслуживания населения, комплектованию и обеспечение сохранности их библиотечных фондов Новоалексеевского сельского поселения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7200,9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Ремонт и благоустройство памятников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Новоалексеевского сельского поселения</w:t>
            </w:r>
          </w:p>
        </w:tc>
      </w:tr>
      <w:tr w:rsidR="007D25CC" w:rsidTr="00AE3330">
        <w:tc>
          <w:tcPr>
            <w:tcW w:w="53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pStyle w:val="af0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70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D25CC" w:rsidTr="00AE3330">
        <w:trPr>
          <w:trHeight w:val="401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7D25CC" w:rsidRDefault="007D25C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tabs>
                <w:tab w:val="left" w:pos="4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7D25CC" w:rsidRDefault="007D25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38772,7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7D25CC" w:rsidRDefault="00A07673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13988,1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7D25CC" w:rsidRDefault="00A84C5F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07673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7D25CC" w:rsidRDefault="004A6811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12392,3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7D25CC" w:rsidRDefault="007D25C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7D25CC" w:rsidRDefault="007D25CC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7D25CC" w:rsidRDefault="007D25C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7D25CC" w:rsidRDefault="007D2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муниципальной программы предусматривается осуществлять за счет средств Новоалексеевского сельского поселения. Объем финансовых ресурсов, предусмотренных на реализацию муниципальной программы, составляет </w:t>
      </w:r>
      <w:r w:rsidR="00A07673">
        <w:rPr>
          <w:rFonts w:ascii="Times New Roman" w:hAnsi="Times New Roman" w:cs="Times New Roman"/>
          <w:sz w:val="28"/>
          <w:szCs w:val="28"/>
        </w:rPr>
        <w:t>38772,7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7D25CC" w:rsidRDefault="004A681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- </w:t>
      </w:r>
      <w:r w:rsidR="00A07673">
        <w:rPr>
          <w:rFonts w:ascii="Times New Roman" w:hAnsi="Times New Roman" w:cs="Times New Roman"/>
          <w:sz w:val="28"/>
          <w:szCs w:val="28"/>
        </w:rPr>
        <w:t>37272,7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25CC" w:rsidRDefault="004A681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краевого бюджета - </w:t>
      </w:r>
      <w:r w:rsidR="00A07673">
        <w:rPr>
          <w:rFonts w:ascii="Times New Roman" w:hAnsi="Times New Roman" w:cs="Times New Roman"/>
          <w:sz w:val="28"/>
          <w:szCs w:val="28"/>
        </w:rPr>
        <w:t>1500,0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25CC" w:rsidRDefault="007D25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7D25CC" w:rsidRDefault="00AE3330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A6811">
        <w:rPr>
          <w:rFonts w:ascii="Times New Roman" w:hAnsi="Times New Roman" w:cs="Times New Roman"/>
          <w:sz w:val="28"/>
          <w:szCs w:val="28"/>
        </w:rPr>
        <w:t xml:space="preserve"> год - </w:t>
      </w:r>
      <w:r w:rsidR="00A07673">
        <w:rPr>
          <w:rFonts w:ascii="Times New Roman" w:hAnsi="Times New Roman" w:cs="Times New Roman"/>
          <w:sz w:val="28"/>
          <w:szCs w:val="28"/>
        </w:rPr>
        <w:t>13988,1</w:t>
      </w:r>
      <w:r w:rsidR="004A681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7D25CC" w:rsidRDefault="004A681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местного бюджета - </w:t>
      </w:r>
      <w:r w:rsidR="00A07673">
        <w:rPr>
          <w:rFonts w:ascii="Times New Roman" w:hAnsi="Times New Roman" w:cs="Times New Roman"/>
          <w:sz w:val="28"/>
          <w:szCs w:val="28"/>
        </w:rPr>
        <w:t>12488,1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25CC" w:rsidRDefault="004A681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краевого бюджета - </w:t>
      </w:r>
      <w:r w:rsidR="00A07673">
        <w:rPr>
          <w:rFonts w:ascii="Times New Roman" w:hAnsi="Times New Roman" w:cs="Times New Roman"/>
          <w:sz w:val="28"/>
          <w:szCs w:val="28"/>
        </w:rPr>
        <w:t>1500,0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D25CC" w:rsidRDefault="00AE3330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2025</w:t>
      </w:r>
      <w:r w:rsidR="004A6811">
        <w:rPr>
          <w:rFonts w:ascii="Times New Roman" w:hAnsi="Times New Roman" w:cs="Times New Roman"/>
          <w:sz w:val="28"/>
          <w:szCs w:val="28"/>
        </w:rPr>
        <w:t xml:space="preserve"> год - </w:t>
      </w:r>
      <w:r w:rsidR="00A07673">
        <w:rPr>
          <w:rFonts w:ascii="Times New Roman" w:hAnsi="Times New Roman" w:cs="Times New Roman"/>
          <w:sz w:val="28"/>
          <w:szCs w:val="28"/>
        </w:rPr>
        <w:t>12392,</w:t>
      </w:r>
      <w:r w:rsidR="004A6811">
        <w:rPr>
          <w:rFonts w:ascii="Times New Roman" w:hAnsi="Times New Roman" w:cs="Times New Roman"/>
          <w:sz w:val="28"/>
          <w:szCs w:val="28"/>
        </w:rPr>
        <w:t>3 тыс. руб., в том числе:</w:t>
      </w:r>
    </w:p>
    <w:p w:rsidR="007D25CC" w:rsidRDefault="00AE3330">
      <w:pPr>
        <w:pStyle w:val="ConsPlusNormal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4A6811">
        <w:rPr>
          <w:rFonts w:ascii="Times New Roman" w:hAnsi="Times New Roman" w:cs="Times New Roman"/>
          <w:sz w:val="28"/>
          <w:szCs w:val="28"/>
        </w:rPr>
        <w:t xml:space="preserve"> год - 12392,3 тыс. руб.</w:t>
      </w:r>
    </w:p>
    <w:p w:rsidR="007D25CC" w:rsidRDefault="007D25CC">
      <w:pPr>
        <w:pStyle w:val="af4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7D25CC" w:rsidRDefault="007D25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40"/>
        <w:gridCol w:w="1926"/>
        <w:gridCol w:w="1485"/>
        <w:gridCol w:w="996"/>
        <w:gridCol w:w="996"/>
        <w:gridCol w:w="996"/>
      </w:tblGrid>
      <w:tr w:rsidR="007D25CC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D25CC">
        <w:trPr>
          <w:jc w:val="center"/>
        </w:trPr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 w:rsidP="00A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 w:rsidP="00A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AE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A68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D25CC">
        <w:trPr>
          <w:trHeight w:val="557"/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учреждений культуры Новоалексеевского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A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A0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</w:tr>
      <w:tr w:rsidR="007D25CC">
        <w:trPr>
          <w:trHeight w:val="292"/>
          <w:jc w:val="center"/>
        </w:trPr>
        <w:tc>
          <w:tcPr>
            <w:tcW w:w="4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A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A076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CC">
        <w:trPr>
          <w:trHeight w:val="70"/>
          <w:jc w:val="center"/>
        </w:trPr>
        <w:tc>
          <w:tcPr>
            <w:tcW w:w="45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af0"/>
              <w:spacing w:before="280" w:after="0"/>
              <w:jc w:val="center"/>
              <w:rPr>
                <w:highlight w:val="magenta"/>
              </w:rPr>
            </w:pPr>
            <w:r>
              <w:t>2400,3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af0"/>
              <w:spacing w:before="280" w:after="0"/>
              <w:jc w:val="center"/>
              <w:rPr>
                <w:highlight w:val="magenta"/>
              </w:rPr>
            </w:pPr>
            <w:r>
              <w:t>2400,3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af0"/>
              <w:spacing w:before="280" w:after="0"/>
              <w:jc w:val="center"/>
              <w:rPr>
                <w:highlight w:val="magenta"/>
              </w:rPr>
            </w:pPr>
            <w:r>
              <w:t>2400,3</w:t>
            </w:r>
          </w:p>
        </w:tc>
      </w:tr>
      <w:tr w:rsidR="007D25CC">
        <w:trPr>
          <w:trHeight w:val="121"/>
          <w:jc w:val="center"/>
        </w:trPr>
        <w:tc>
          <w:tcPr>
            <w:tcW w:w="45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7D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af0"/>
              <w:spacing w:before="280" w:after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af0"/>
              <w:spacing w:before="280" w:after="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af0"/>
              <w:spacing w:before="280" w:after="0"/>
              <w:jc w:val="center"/>
            </w:pPr>
            <w:r>
              <w:t>0,0</w:t>
            </w:r>
          </w:p>
        </w:tc>
      </w:tr>
      <w:tr w:rsidR="007D25CC">
        <w:trPr>
          <w:trHeight w:val="143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25CC">
        <w:trPr>
          <w:trHeight w:val="70"/>
          <w:jc w:val="center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25CC" w:rsidRDefault="004A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A0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A07673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A07673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25CC" w:rsidRDefault="004A681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</w:tr>
    </w:tbl>
    <w:p w:rsidR="007D25CC" w:rsidRDefault="007D25CC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7D25CC" w:rsidRDefault="004A68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7D25CC" w:rsidRDefault="007D25C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CC" w:rsidRDefault="004A681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5CC" w:rsidRDefault="007D25C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5CC" w:rsidRDefault="007D25C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7D25CC" w:rsidRDefault="007D25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администрация Новоалексеевского сельского поселения, которая в процессе реализации муниципальной программы: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выполнением планов-графиков и ходом реализации муниципальной программы в целом;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бюджетных учреждений Новоалексеевского сельского поселения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автономными учреждениями;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культуры «Новоалексеевский культурно-досуговый центр», центральной библиотеки Новоалексеевского сельского поселения, детской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7D25CC" w:rsidRDefault="004A6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7D25CC" w:rsidRDefault="007D25CC">
      <w:pPr>
        <w:rPr>
          <w:rFonts w:ascii="Times New Roman" w:hAnsi="Times New Roman" w:cs="Times New Roman"/>
          <w:sz w:val="28"/>
          <w:szCs w:val="28"/>
        </w:rPr>
      </w:pPr>
    </w:p>
    <w:p w:rsidR="007D25CC" w:rsidRDefault="004A6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D25CC" w:rsidRDefault="004A6811">
      <w:r>
        <w:rPr>
          <w:rFonts w:ascii="Times New Roman" w:hAnsi="Times New Roman" w:cs="Times New Roman"/>
          <w:sz w:val="28"/>
          <w:szCs w:val="28"/>
        </w:rPr>
        <w:t>Новоалексеевског</w:t>
      </w:r>
      <w:r w:rsidR="002433DD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2433DD">
        <w:rPr>
          <w:rFonts w:ascii="Times New Roman" w:hAnsi="Times New Roman" w:cs="Times New Roman"/>
          <w:sz w:val="28"/>
          <w:szCs w:val="28"/>
        </w:rPr>
        <w:tab/>
      </w:r>
      <w:r w:rsidR="002433DD">
        <w:rPr>
          <w:rFonts w:ascii="Times New Roman" w:hAnsi="Times New Roman" w:cs="Times New Roman"/>
          <w:sz w:val="28"/>
          <w:szCs w:val="28"/>
        </w:rPr>
        <w:tab/>
      </w:r>
      <w:r w:rsidR="002433DD">
        <w:rPr>
          <w:rFonts w:ascii="Times New Roman" w:hAnsi="Times New Roman" w:cs="Times New Roman"/>
          <w:sz w:val="28"/>
          <w:szCs w:val="28"/>
        </w:rPr>
        <w:tab/>
      </w:r>
      <w:r w:rsidR="002433DD">
        <w:rPr>
          <w:rFonts w:ascii="Times New Roman" w:hAnsi="Times New Roman" w:cs="Times New Roman"/>
          <w:sz w:val="28"/>
          <w:szCs w:val="28"/>
        </w:rPr>
        <w:tab/>
        <w:t xml:space="preserve">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33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33DD">
        <w:rPr>
          <w:rFonts w:ascii="Times New Roman" w:hAnsi="Times New Roman" w:cs="Times New Roman"/>
          <w:sz w:val="28"/>
          <w:szCs w:val="28"/>
        </w:rPr>
        <w:t>Стадникова</w:t>
      </w:r>
    </w:p>
    <w:sectPr w:rsidR="007D25CC" w:rsidSect="007D25CC">
      <w:headerReference w:type="defaul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2B" w:rsidRDefault="00CE342B" w:rsidP="007D25CC">
      <w:r>
        <w:separator/>
      </w:r>
    </w:p>
  </w:endnote>
  <w:endnote w:type="continuationSeparator" w:id="1">
    <w:p w:rsidR="00CE342B" w:rsidRDefault="00CE342B" w:rsidP="007D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2B" w:rsidRDefault="00CE342B" w:rsidP="007D25CC">
      <w:r>
        <w:separator/>
      </w:r>
    </w:p>
  </w:footnote>
  <w:footnote w:type="continuationSeparator" w:id="1">
    <w:p w:rsidR="00CE342B" w:rsidRDefault="00CE342B" w:rsidP="007D2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CC" w:rsidRDefault="007D25CC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CC"/>
    <w:rsid w:val="00077AC0"/>
    <w:rsid w:val="000A3010"/>
    <w:rsid w:val="000E74E3"/>
    <w:rsid w:val="001D050F"/>
    <w:rsid w:val="001D658B"/>
    <w:rsid w:val="001F2C1F"/>
    <w:rsid w:val="00213FF4"/>
    <w:rsid w:val="002433DD"/>
    <w:rsid w:val="00270ABC"/>
    <w:rsid w:val="00360D48"/>
    <w:rsid w:val="004A6811"/>
    <w:rsid w:val="00641712"/>
    <w:rsid w:val="00654E22"/>
    <w:rsid w:val="00677CCD"/>
    <w:rsid w:val="00720530"/>
    <w:rsid w:val="00792E3C"/>
    <w:rsid w:val="007C5DED"/>
    <w:rsid w:val="007D25CC"/>
    <w:rsid w:val="00860A0E"/>
    <w:rsid w:val="008F5EE5"/>
    <w:rsid w:val="00911717"/>
    <w:rsid w:val="00973563"/>
    <w:rsid w:val="00A07673"/>
    <w:rsid w:val="00A20E6C"/>
    <w:rsid w:val="00A664DE"/>
    <w:rsid w:val="00A84C5F"/>
    <w:rsid w:val="00AE3330"/>
    <w:rsid w:val="00AE5B13"/>
    <w:rsid w:val="00B7672B"/>
    <w:rsid w:val="00CE342B"/>
    <w:rsid w:val="00E32010"/>
    <w:rsid w:val="00E826AE"/>
    <w:rsid w:val="00EF6B9C"/>
    <w:rsid w:val="00F03213"/>
    <w:rsid w:val="00F3140D"/>
    <w:rsid w:val="00F41518"/>
    <w:rsid w:val="00F520CF"/>
    <w:rsid w:val="00F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link w:val="10"/>
    <w:uiPriority w:val="99"/>
    <w:qFormat/>
    <w:rsid w:val="002230A0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7B7738"/>
    <w:rPr>
      <w:color w:val="106BBE"/>
    </w:rPr>
  </w:style>
  <w:style w:type="character" w:customStyle="1" w:styleId="10">
    <w:name w:val="Заголовок 1 Знак"/>
    <w:basedOn w:val="a0"/>
    <w:link w:val="a4"/>
    <w:uiPriority w:val="99"/>
    <w:qFormat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50">
    <w:name w:val="Font Style50"/>
    <w:qFormat/>
    <w:rsid w:val="007F43E1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qFormat/>
    <w:rsid w:val="00D962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qFormat/>
    <w:rsid w:val="00D962E2"/>
    <w:rPr>
      <w:rFonts w:ascii="Times New Roman" w:hAnsi="Times New Roman" w:cs="Times New Roman"/>
      <w:sz w:val="12"/>
      <w:szCs w:val="12"/>
    </w:rPr>
  </w:style>
  <w:style w:type="character" w:customStyle="1" w:styleId="a5">
    <w:name w:val="Верхний колонтитул Знак"/>
    <w:basedOn w:val="a0"/>
    <w:uiPriority w:val="99"/>
    <w:qFormat/>
    <w:rsid w:val="00DE74B9"/>
  </w:style>
  <w:style w:type="character" w:customStyle="1" w:styleId="a6">
    <w:name w:val="Нижний колонтитул Знак"/>
    <w:basedOn w:val="a0"/>
    <w:uiPriority w:val="99"/>
    <w:semiHidden/>
    <w:qFormat/>
    <w:rsid w:val="00DE74B9"/>
  </w:style>
  <w:style w:type="character" w:customStyle="1" w:styleId="11">
    <w:name w:val="Основной текст Знак1"/>
    <w:basedOn w:val="a0"/>
    <w:uiPriority w:val="99"/>
    <w:qFormat/>
    <w:rsid w:val="008F6A3C"/>
    <w:rPr>
      <w:rFonts w:cs="Times New Roman"/>
      <w:color w:val="000000"/>
      <w:sz w:val="24"/>
      <w:szCs w:val="24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8F6A3C"/>
  </w:style>
  <w:style w:type="character" w:customStyle="1" w:styleId="-">
    <w:name w:val="Интернет-ссылка"/>
    <w:basedOn w:val="a0"/>
    <w:uiPriority w:val="99"/>
    <w:semiHidden/>
    <w:unhideWhenUsed/>
    <w:rsid w:val="00D00036"/>
    <w:rPr>
      <w:color w:val="0000FF"/>
      <w:u w:val="single"/>
    </w:rPr>
  </w:style>
  <w:style w:type="character" w:styleId="a8">
    <w:name w:val="Strong"/>
    <w:basedOn w:val="a0"/>
    <w:uiPriority w:val="22"/>
    <w:qFormat/>
    <w:rsid w:val="003E5CF5"/>
    <w:rPr>
      <w:b/>
      <w:bCs/>
    </w:rPr>
  </w:style>
  <w:style w:type="character" w:customStyle="1" w:styleId="a9">
    <w:name w:val="Текст выноски Знак"/>
    <w:basedOn w:val="a0"/>
    <w:uiPriority w:val="99"/>
    <w:semiHidden/>
    <w:qFormat/>
    <w:rsid w:val="00AF3FC8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4"/>
    <w:qFormat/>
    <w:rsid w:val="007D25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0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paragraph" w:styleId="ab">
    <w:name w:val="List"/>
    <w:basedOn w:val="a4"/>
    <w:rsid w:val="007D25CC"/>
    <w:rPr>
      <w:rFonts w:cs="Mangal"/>
    </w:rPr>
  </w:style>
  <w:style w:type="paragraph" w:styleId="ac">
    <w:name w:val="Title"/>
    <w:basedOn w:val="a"/>
    <w:rsid w:val="007D2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D25CC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77E03"/>
    <w:rPr>
      <w:rFonts w:ascii="Arial" w:hAnsi="Arial" w:cs="Arial"/>
      <w:sz w:val="20"/>
      <w:szCs w:val="20"/>
    </w:rPr>
  </w:style>
  <w:style w:type="paragraph" w:customStyle="1" w:styleId="ae">
    <w:name w:val="Нормальный (таблица)"/>
    <w:basedOn w:val="a"/>
    <w:uiPriority w:val="99"/>
    <w:qFormat/>
    <w:rsid w:val="002230A0"/>
    <w:pPr>
      <w:widowControl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uiPriority w:val="99"/>
    <w:qFormat/>
    <w:rsid w:val="002230A0"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802F42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D962E2"/>
    <w:pPr>
      <w:widowControl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D962E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qFormat/>
    <w:rsid w:val="00D962E2"/>
    <w:pPr>
      <w:widowControl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qFormat/>
    <w:rsid w:val="00D962E2"/>
    <w:pPr>
      <w:widowControl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DE74B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4">
    <w:name w:val="Таблицы (моноширинный)"/>
    <w:basedOn w:val="a"/>
    <w:qFormat/>
    <w:rsid w:val="008F3081"/>
    <w:pPr>
      <w:widowControl w:val="0"/>
      <w:suppressAutoHyphens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7D25CC"/>
    <w:pPr>
      <w:suppressAutoHyphens/>
    </w:pPr>
    <w:rPr>
      <w:rFonts w:eastAsia="Arial" w:cs="Calibri"/>
      <w:lang w:eastAsia="zh-CN"/>
    </w:rPr>
  </w:style>
  <w:style w:type="paragraph" w:styleId="af6">
    <w:name w:val="Balloon Text"/>
    <w:basedOn w:val="a"/>
    <w:uiPriority w:val="99"/>
    <w:semiHidden/>
    <w:unhideWhenUsed/>
    <w:qFormat/>
    <w:rsid w:val="00AF3FC8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qFormat/>
    <w:rsid w:val="00AF3FC8"/>
    <w:pPr>
      <w:spacing w:beforeAutospacing="1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7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FD9-B29C-48F1-B689-AAB00E3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ZAM</cp:lastModifiedBy>
  <cp:revision>41</cp:revision>
  <cp:lastPrinted>2023-07-17T16:12:00Z</cp:lastPrinted>
  <dcterms:created xsi:type="dcterms:W3CDTF">2020-11-08T11:21:00Z</dcterms:created>
  <dcterms:modified xsi:type="dcterms:W3CDTF">2023-12-05T10:29:00Z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ЦБ КГП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